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A96" w:rsidRDefault="00242A96" w:rsidP="00534C53">
      <w:pPr>
        <w:tabs>
          <w:tab w:val="left" w:pos="2268"/>
        </w:tabs>
        <w:jc w:val="center"/>
        <w:rPr>
          <w:sz w:val="40"/>
        </w:rPr>
      </w:pPr>
      <w:bookmarkStart w:id="0" w:name="_GoBack"/>
      <w:bookmarkEnd w:id="0"/>
    </w:p>
    <w:p w:rsidR="001148E2" w:rsidRDefault="001148E2" w:rsidP="00534C53">
      <w:pPr>
        <w:tabs>
          <w:tab w:val="left" w:pos="2268"/>
        </w:tabs>
        <w:jc w:val="center"/>
        <w:rPr>
          <w:sz w:val="40"/>
        </w:rPr>
      </w:pPr>
    </w:p>
    <w:p w:rsidR="001A6238" w:rsidRPr="006901B1" w:rsidRDefault="006901B1" w:rsidP="006901B1">
      <w:pPr>
        <w:ind w:left="1560" w:hanging="1560"/>
        <w:jc w:val="center"/>
        <w:rPr>
          <w:b/>
          <w:sz w:val="36"/>
          <w:szCs w:val="36"/>
          <w:u w:val="single"/>
        </w:rPr>
      </w:pPr>
      <w:r w:rsidRPr="006901B1">
        <w:rPr>
          <w:rFonts w:ascii="Courier New" w:hAnsi="Courier New"/>
          <w:b/>
          <w:sz w:val="36"/>
          <w:szCs w:val="36"/>
          <w:u w:val="single"/>
        </w:rPr>
        <w:t>COMUNICATO STAMPA</w:t>
      </w:r>
    </w:p>
    <w:p w:rsidR="00D3668A" w:rsidRDefault="00D3668A" w:rsidP="0016042F">
      <w:pPr>
        <w:jc w:val="both"/>
        <w:rPr>
          <w:sz w:val="24"/>
        </w:rPr>
      </w:pPr>
    </w:p>
    <w:p w:rsidR="00595133" w:rsidRDefault="00595133" w:rsidP="0016042F">
      <w:pPr>
        <w:jc w:val="both"/>
        <w:rPr>
          <w:sz w:val="24"/>
        </w:rPr>
      </w:pPr>
    </w:p>
    <w:p w:rsidR="001148E2" w:rsidRDefault="001148E2" w:rsidP="0016042F">
      <w:pPr>
        <w:jc w:val="both"/>
        <w:rPr>
          <w:sz w:val="24"/>
        </w:rPr>
      </w:pPr>
    </w:p>
    <w:p w:rsidR="006901B1" w:rsidRPr="001148E2" w:rsidRDefault="006901B1" w:rsidP="0016042F">
      <w:pPr>
        <w:jc w:val="both"/>
        <w:rPr>
          <w:sz w:val="36"/>
          <w:szCs w:val="36"/>
        </w:rPr>
      </w:pPr>
      <w:r w:rsidRPr="001148E2">
        <w:rPr>
          <w:sz w:val="36"/>
          <w:szCs w:val="36"/>
        </w:rPr>
        <w:t>Apprendiamo dagli organi di informazione</w:t>
      </w:r>
      <w:r w:rsidR="00C70ABF">
        <w:rPr>
          <w:sz w:val="36"/>
          <w:szCs w:val="36"/>
        </w:rPr>
        <w:t xml:space="preserve">, stimolati </w:t>
      </w:r>
      <w:r w:rsidRPr="001148E2">
        <w:rPr>
          <w:sz w:val="36"/>
          <w:szCs w:val="36"/>
        </w:rPr>
        <w:t xml:space="preserve">da una conferenza stampa organizzata </w:t>
      </w:r>
      <w:r w:rsidR="007A456F">
        <w:rPr>
          <w:sz w:val="36"/>
          <w:szCs w:val="36"/>
        </w:rPr>
        <w:t xml:space="preserve">dalla </w:t>
      </w:r>
      <w:r w:rsidR="00D55B60">
        <w:rPr>
          <w:sz w:val="36"/>
          <w:szCs w:val="36"/>
        </w:rPr>
        <w:t xml:space="preserve">sig.ra Cucchi, dalla </w:t>
      </w:r>
      <w:r w:rsidR="007A456F">
        <w:rPr>
          <w:sz w:val="36"/>
          <w:szCs w:val="36"/>
        </w:rPr>
        <w:t>CGIL di Ferrara</w:t>
      </w:r>
      <w:r w:rsidR="00D55B60">
        <w:rPr>
          <w:sz w:val="36"/>
          <w:szCs w:val="36"/>
        </w:rPr>
        <w:t xml:space="preserve"> e </w:t>
      </w:r>
      <w:r w:rsidR="00227707">
        <w:rPr>
          <w:sz w:val="36"/>
          <w:szCs w:val="36"/>
        </w:rPr>
        <w:t>dal legale di quest'ultima</w:t>
      </w:r>
      <w:r w:rsidR="00533A8C">
        <w:rPr>
          <w:sz w:val="36"/>
          <w:szCs w:val="36"/>
        </w:rPr>
        <w:t xml:space="preserve">, con tempistiche e modalità </w:t>
      </w:r>
      <w:r w:rsidR="00F34A4B">
        <w:rPr>
          <w:sz w:val="36"/>
          <w:szCs w:val="36"/>
        </w:rPr>
        <w:t>discutibili</w:t>
      </w:r>
      <w:r w:rsidRPr="001148E2">
        <w:rPr>
          <w:sz w:val="36"/>
          <w:szCs w:val="36"/>
        </w:rPr>
        <w:t xml:space="preserve">, che il nostro assistito Maggiore Giorgio Feola, Comandante della Compagnia Carabinieri di Copparo (FE), </w:t>
      </w:r>
      <w:r w:rsidR="00F34A4B">
        <w:rPr>
          <w:sz w:val="36"/>
          <w:szCs w:val="36"/>
        </w:rPr>
        <w:t>sarebbe</w:t>
      </w:r>
      <w:r w:rsidR="00672784">
        <w:rPr>
          <w:sz w:val="36"/>
          <w:szCs w:val="36"/>
        </w:rPr>
        <w:t xml:space="preserve"> </w:t>
      </w:r>
      <w:r w:rsidRPr="001148E2">
        <w:rPr>
          <w:sz w:val="36"/>
          <w:szCs w:val="36"/>
        </w:rPr>
        <w:t xml:space="preserve">stato </w:t>
      </w:r>
      <w:r w:rsidR="008C3DEE">
        <w:rPr>
          <w:sz w:val="36"/>
          <w:szCs w:val="36"/>
        </w:rPr>
        <w:t>destinatario</w:t>
      </w:r>
      <w:r w:rsidRPr="001148E2">
        <w:rPr>
          <w:sz w:val="36"/>
          <w:szCs w:val="36"/>
        </w:rPr>
        <w:t xml:space="preserve"> di un esposto presentato </w:t>
      </w:r>
      <w:r w:rsidR="00927BC7">
        <w:rPr>
          <w:sz w:val="36"/>
          <w:szCs w:val="36"/>
        </w:rPr>
        <w:t>al</w:t>
      </w:r>
      <w:r w:rsidRPr="001148E2">
        <w:rPr>
          <w:sz w:val="36"/>
          <w:szCs w:val="36"/>
        </w:rPr>
        <w:t>la Procura della Repubblica di Ferrara, nonché indirizzato a vari Ministeri</w:t>
      </w:r>
      <w:r w:rsidR="008C3DEE">
        <w:rPr>
          <w:sz w:val="36"/>
          <w:szCs w:val="36"/>
        </w:rPr>
        <w:t>, proprio dalla CGIL di Ferrara.</w:t>
      </w:r>
    </w:p>
    <w:p w:rsidR="006901B1" w:rsidRPr="001148E2" w:rsidRDefault="006901B1" w:rsidP="0016042F">
      <w:pPr>
        <w:jc w:val="both"/>
        <w:rPr>
          <w:sz w:val="36"/>
          <w:szCs w:val="36"/>
        </w:rPr>
      </w:pPr>
    </w:p>
    <w:p w:rsidR="00FA68E5" w:rsidRDefault="006901B1" w:rsidP="0016042F">
      <w:pPr>
        <w:jc w:val="both"/>
        <w:rPr>
          <w:sz w:val="36"/>
          <w:szCs w:val="36"/>
        </w:rPr>
      </w:pPr>
      <w:r w:rsidRPr="001148E2">
        <w:rPr>
          <w:sz w:val="36"/>
          <w:szCs w:val="36"/>
        </w:rPr>
        <w:t>Un sindacato, che dovrebbe tutelare</w:t>
      </w:r>
      <w:r w:rsidR="00736691">
        <w:rPr>
          <w:sz w:val="36"/>
          <w:szCs w:val="36"/>
        </w:rPr>
        <w:t xml:space="preserve"> </w:t>
      </w:r>
      <w:r w:rsidRPr="001148E2">
        <w:rPr>
          <w:sz w:val="36"/>
          <w:szCs w:val="36"/>
        </w:rPr>
        <w:t>i lavorator</w:t>
      </w:r>
      <w:r w:rsidR="00736691">
        <w:rPr>
          <w:sz w:val="36"/>
          <w:szCs w:val="36"/>
        </w:rPr>
        <w:t>i</w:t>
      </w:r>
      <w:r w:rsidRPr="001148E2">
        <w:rPr>
          <w:sz w:val="36"/>
          <w:szCs w:val="36"/>
        </w:rPr>
        <w:t>, si fa</w:t>
      </w:r>
      <w:r w:rsidR="00853FCF">
        <w:rPr>
          <w:sz w:val="36"/>
          <w:szCs w:val="36"/>
        </w:rPr>
        <w:t xml:space="preserve"> </w:t>
      </w:r>
      <w:r w:rsidR="001D5389">
        <w:rPr>
          <w:sz w:val="36"/>
          <w:szCs w:val="36"/>
        </w:rPr>
        <w:t xml:space="preserve">invece </w:t>
      </w:r>
      <w:r w:rsidR="00853FCF">
        <w:rPr>
          <w:sz w:val="36"/>
          <w:szCs w:val="36"/>
        </w:rPr>
        <w:t>portavoce d</w:t>
      </w:r>
      <w:r w:rsidR="00E7200D">
        <w:rPr>
          <w:sz w:val="36"/>
          <w:szCs w:val="36"/>
        </w:rPr>
        <w:t>ella versione fornita da</w:t>
      </w:r>
      <w:r w:rsidR="00853FCF">
        <w:rPr>
          <w:sz w:val="36"/>
          <w:szCs w:val="36"/>
        </w:rPr>
        <w:t xml:space="preserve"> una parte</w:t>
      </w:r>
      <w:r w:rsidR="001D5389">
        <w:rPr>
          <w:sz w:val="36"/>
          <w:szCs w:val="36"/>
        </w:rPr>
        <w:t xml:space="preserve">, </w:t>
      </w:r>
      <w:r w:rsidR="00653498">
        <w:rPr>
          <w:sz w:val="36"/>
          <w:szCs w:val="36"/>
        </w:rPr>
        <w:t xml:space="preserve">riportando </w:t>
      </w:r>
      <w:r w:rsidR="00E7200D">
        <w:rPr>
          <w:sz w:val="36"/>
          <w:szCs w:val="36"/>
        </w:rPr>
        <w:t xml:space="preserve">peraltro </w:t>
      </w:r>
      <w:r w:rsidR="00653498">
        <w:rPr>
          <w:sz w:val="36"/>
          <w:szCs w:val="36"/>
        </w:rPr>
        <w:t>fatti e circostanze</w:t>
      </w:r>
      <w:r w:rsidR="009257C2">
        <w:rPr>
          <w:sz w:val="36"/>
          <w:szCs w:val="36"/>
        </w:rPr>
        <w:t xml:space="preserve"> difform</w:t>
      </w:r>
      <w:r w:rsidR="00653498">
        <w:rPr>
          <w:sz w:val="36"/>
          <w:szCs w:val="36"/>
        </w:rPr>
        <w:t xml:space="preserve">i </w:t>
      </w:r>
      <w:r w:rsidR="009257C2">
        <w:rPr>
          <w:sz w:val="36"/>
          <w:szCs w:val="36"/>
        </w:rPr>
        <w:t>rispetto alla realtà</w:t>
      </w:r>
      <w:r w:rsidR="00BC7F42">
        <w:rPr>
          <w:sz w:val="36"/>
          <w:szCs w:val="36"/>
        </w:rPr>
        <w:t xml:space="preserve">. </w:t>
      </w:r>
    </w:p>
    <w:p w:rsidR="00FA68E5" w:rsidRDefault="00FA68E5" w:rsidP="0016042F">
      <w:pPr>
        <w:jc w:val="both"/>
        <w:rPr>
          <w:sz w:val="36"/>
          <w:szCs w:val="36"/>
        </w:rPr>
      </w:pPr>
    </w:p>
    <w:p w:rsidR="006901B1" w:rsidRPr="004F5DD9" w:rsidRDefault="00591EC9" w:rsidP="0016042F">
      <w:pPr>
        <w:jc w:val="both"/>
        <w:rPr>
          <w:color w:val="000000" w:themeColor="text1"/>
          <w:sz w:val="36"/>
          <w:szCs w:val="36"/>
        </w:rPr>
      </w:pPr>
      <w:r>
        <w:rPr>
          <w:sz w:val="36"/>
          <w:szCs w:val="36"/>
        </w:rPr>
        <w:t>Ma quello</w:t>
      </w:r>
      <w:r w:rsidR="00FA68E5">
        <w:rPr>
          <w:sz w:val="36"/>
          <w:szCs w:val="36"/>
        </w:rPr>
        <w:t xml:space="preserve"> che lascia ancora più perplessi </w:t>
      </w:r>
      <w:r w:rsidR="00887A94" w:rsidRPr="004F5DD9">
        <w:rPr>
          <w:color w:val="000000" w:themeColor="text1"/>
          <w:sz w:val="36"/>
          <w:szCs w:val="36"/>
        </w:rPr>
        <w:t>sono</w:t>
      </w:r>
      <w:r w:rsidR="00FA68E5" w:rsidRPr="004F5DD9">
        <w:rPr>
          <w:color w:val="000000" w:themeColor="text1"/>
          <w:sz w:val="36"/>
          <w:szCs w:val="36"/>
        </w:rPr>
        <w:t xml:space="preserve"> </w:t>
      </w:r>
      <w:r w:rsidR="00EA23DC" w:rsidRPr="004F5DD9">
        <w:rPr>
          <w:color w:val="000000" w:themeColor="text1"/>
          <w:sz w:val="36"/>
          <w:szCs w:val="36"/>
        </w:rPr>
        <w:t xml:space="preserve">le </w:t>
      </w:r>
      <w:r w:rsidR="00FA68E5" w:rsidRPr="004F5DD9">
        <w:rPr>
          <w:color w:val="000000" w:themeColor="text1"/>
          <w:sz w:val="36"/>
          <w:szCs w:val="36"/>
        </w:rPr>
        <w:t>tempistic</w:t>
      </w:r>
      <w:r w:rsidR="00E7200D" w:rsidRPr="004F5DD9">
        <w:rPr>
          <w:color w:val="000000" w:themeColor="text1"/>
          <w:sz w:val="36"/>
          <w:szCs w:val="36"/>
        </w:rPr>
        <w:t>he</w:t>
      </w:r>
      <w:r w:rsidR="00FA68E5" w:rsidRPr="004F5DD9">
        <w:rPr>
          <w:color w:val="000000" w:themeColor="text1"/>
          <w:sz w:val="36"/>
          <w:szCs w:val="36"/>
        </w:rPr>
        <w:t xml:space="preserve"> </w:t>
      </w:r>
      <w:r w:rsidR="001947E3" w:rsidRPr="004F5DD9">
        <w:rPr>
          <w:color w:val="000000" w:themeColor="text1"/>
          <w:sz w:val="36"/>
          <w:szCs w:val="36"/>
        </w:rPr>
        <w:t xml:space="preserve">e </w:t>
      </w:r>
      <w:r w:rsidR="00211E15" w:rsidRPr="004F5DD9">
        <w:rPr>
          <w:color w:val="000000" w:themeColor="text1"/>
          <w:sz w:val="36"/>
          <w:szCs w:val="36"/>
        </w:rPr>
        <w:t>le</w:t>
      </w:r>
      <w:r w:rsidR="001947E3" w:rsidRPr="004F5DD9">
        <w:rPr>
          <w:color w:val="000000" w:themeColor="text1"/>
          <w:sz w:val="36"/>
          <w:szCs w:val="36"/>
        </w:rPr>
        <w:t xml:space="preserve"> </w:t>
      </w:r>
      <w:r w:rsidR="00E7200D" w:rsidRPr="004F5DD9">
        <w:rPr>
          <w:color w:val="000000" w:themeColor="text1"/>
          <w:sz w:val="36"/>
          <w:szCs w:val="36"/>
        </w:rPr>
        <w:t>m</w:t>
      </w:r>
      <w:r w:rsidR="001947E3" w:rsidRPr="004F5DD9">
        <w:rPr>
          <w:color w:val="000000" w:themeColor="text1"/>
          <w:sz w:val="36"/>
          <w:szCs w:val="36"/>
        </w:rPr>
        <w:t xml:space="preserve">odalità </w:t>
      </w:r>
      <w:r w:rsidR="00FA68E5" w:rsidRPr="004F5DD9">
        <w:rPr>
          <w:color w:val="000000" w:themeColor="text1"/>
          <w:sz w:val="36"/>
          <w:szCs w:val="36"/>
        </w:rPr>
        <w:t>con l</w:t>
      </w:r>
      <w:r w:rsidR="001947E3" w:rsidRPr="004F5DD9">
        <w:rPr>
          <w:color w:val="000000" w:themeColor="text1"/>
          <w:sz w:val="36"/>
          <w:szCs w:val="36"/>
        </w:rPr>
        <w:t>e</w:t>
      </w:r>
      <w:r w:rsidR="00FA68E5" w:rsidRPr="004F5DD9">
        <w:rPr>
          <w:color w:val="000000" w:themeColor="text1"/>
          <w:sz w:val="36"/>
          <w:szCs w:val="36"/>
        </w:rPr>
        <w:t xml:space="preserve"> qual</w:t>
      </w:r>
      <w:r w:rsidR="001947E3" w:rsidRPr="004F5DD9">
        <w:rPr>
          <w:color w:val="000000" w:themeColor="text1"/>
          <w:sz w:val="36"/>
          <w:szCs w:val="36"/>
        </w:rPr>
        <w:t xml:space="preserve">i </w:t>
      </w:r>
      <w:r w:rsidR="00FA68E5" w:rsidRPr="004F5DD9">
        <w:rPr>
          <w:color w:val="000000" w:themeColor="text1"/>
          <w:sz w:val="36"/>
          <w:szCs w:val="36"/>
        </w:rPr>
        <w:t xml:space="preserve">sono state diffuse </w:t>
      </w:r>
      <w:r w:rsidRPr="004F5DD9">
        <w:rPr>
          <w:color w:val="000000" w:themeColor="text1"/>
          <w:sz w:val="36"/>
          <w:szCs w:val="36"/>
        </w:rPr>
        <w:t xml:space="preserve">queste </w:t>
      </w:r>
      <w:r w:rsidR="00FA68E5" w:rsidRPr="004F5DD9">
        <w:rPr>
          <w:color w:val="000000" w:themeColor="text1"/>
          <w:sz w:val="36"/>
          <w:szCs w:val="36"/>
        </w:rPr>
        <w:t>informazioni</w:t>
      </w:r>
      <w:r w:rsidRPr="004F5DD9">
        <w:rPr>
          <w:color w:val="000000" w:themeColor="text1"/>
          <w:sz w:val="36"/>
          <w:szCs w:val="36"/>
        </w:rPr>
        <w:t xml:space="preserve">, relative ad </w:t>
      </w:r>
      <w:r w:rsidR="00FA68E5" w:rsidRPr="004F5DD9">
        <w:rPr>
          <w:color w:val="000000" w:themeColor="text1"/>
          <w:sz w:val="36"/>
          <w:szCs w:val="36"/>
        </w:rPr>
        <w:t>un procedimento penale</w:t>
      </w:r>
      <w:r w:rsidR="00770852" w:rsidRPr="004F5DD9">
        <w:rPr>
          <w:color w:val="000000" w:themeColor="text1"/>
          <w:sz w:val="36"/>
          <w:szCs w:val="36"/>
        </w:rPr>
        <w:t xml:space="preserve"> </w:t>
      </w:r>
      <w:r w:rsidR="00211E15" w:rsidRPr="004F5DD9">
        <w:rPr>
          <w:color w:val="000000" w:themeColor="text1"/>
          <w:sz w:val="36"/>
          <w:szCs w:val="36"/>
        </w:rPr>
        <w:t xml:space="preserve">(se esistente) </w:t>
      </w:r>
      <w:r w:rsidR="00887A94" w:rsidRPr="004F5DD9">
        <w:rPr>
          <w:color w:val="000000" w:themeColor="text1"/>
          <w:sz w:val="36"/>
          <w:szCs w:val="36"/>
        </w:rPr>
        <w:t xml:space="preserve">ancora </w:t>
      </w:r>
      <w:r w:rsidR="00770852" w:rsidRPr="004F5DD9">
        <w:rPr>
          <w:color w:val="000000" w:themeColor="text1"/>
          <w:sz w:val="36"/>
          <w:szCs w:val="36"/>
        </w:rPr>
        <w:t>in fase di indagini preliminari</w:t>
      </w:r>
      <w:r w:rsidRPr="004F5DD9">
        <w:rPr>
          <w:color w:val="000000" w:themeColor="text1"/>
          <w:sz w:val="36"/>
          <w:szCs w:val="36"/>
        </w:rPr>
        <w:t xml:space="preserve">. </w:t>
      </w:r>
    </w:p>
    <w:p w:rsidR="00E10E39" w:rsidRPr="001148E2" w:rsidRDefault="00E10E39" w:rsidP="0016042F">
      <w:pPr>
        <w:jc w:val="both"/>
        <w:rPr>
          <w:sz w:val="36"/>
          <w:szCs w:val="36"/>
        </w:rPr>
      </w:pPr>
    </w:p>
    <w:p w:rsidR="00386C14" w:rsidRDefault="00E10E39" w:rsidP="0016042F">
      <w:pPr>
        <w:jc w:val="both"/>
        <w:rPr>
          <w:sz w:val="36"/>
          <w:szCs w:val="36"/>
        </w:rPr>
      </w:pPr>
      <w:r>
        <w:rPr>
          <w:sz w:val="36"/>
          <w:szCs w:val="36"/>
        </w:rPr>
        <w:t>Pubblicamente, attraverso</w:t>
      </w:r>
      <w:r w:rsidR="00386C14" w:rsidRPr="001148E2">
        <w:rPr>
          <w:sz w:val="36"/>
          <w:szCs w:val="36"/>
        </w:rPr>
        <w:t xml:space="preserve"> un sindacato</w:t>
      </w:r>
      <w:r w:rsidR="00C24373">
        <w:rPr>
          <w:sz w:val="36"/>
          <w:szCs w:val="36"/>
        </w:rPr>
        <w:t xml:space="preserve"> </w:t>
      </w:r>
      <w:r w:rsidR="00386C14" w:rsidRPr="001148E2">
        <w:rPr>
          <w:sz w:val="36"/>
          <w:szCs w:val="36"/>
        </w:rPr>
        <w:t xml:space="preserve">che dialoga </w:t>
      </w:r>
      <w:r w:rsidR="00570CEC">
        <w:rPr>
          <w:sz w:val="36"/>
          <w:szCs w:val="36"/>
        </w:rPr>
        <w:t>direttamente</w:t>
      </w:r>
      <w:r w:rsidR="00386C14" w:rsidRPr="001148E2">
        <w:rPr>
          <w:sz w:val="36"/>
          <w:szCs w:val="36"/>
        </w:rPr>
        <w:t xml:space="preserve"> con la stampa, </w:t>
      </w:r>
      <w:r w:rsidR="00570CEC">
        <w:rPr>
          <w:sz w:val="36"/>
          <w:szCs w:val="36"/>
        </w:rPr>
        <w:t xml:space="preserve">rendendo pubbliche circostanze </w:t>
      </w:r>
      <w:r w:rsidR="00386C14" w:rsidRPr="001148E2">
        <w:rPr>
          <w:sz w:val="36"/>
          <w:szCs w:val="36"/>
        </w:rPr>
        <w:t xml:space="preserve">e </w:t>
      </w:r>
      <w:r w:rsidR="00855F5F">
        <w:rPr>
          <w:sz w:val="36"/>
          <w:szCs w:val="36"/>
        </w:rPr>
        <w:t>fatti oggetto di indagini</w:t>
      </w:r>
      <w:r w:rsidR="00B44EBA">
        <w:rPr>
          <w:sz w:val="36"/>
          <w:szCs w:val="36"/>
        </w:rPr>
        <w:t xml:space="preserve"> non verificat</w:t>
      </w:r>
      <w:r w:rsidR="0026211E">
        <w:rPr>
          <w:sz w:val="36"/>
          <w:szCs w:val="36"/>
        </w:rPr>
        <w:t>i, addirittura</w:t>
      </w:r>
      <w:r w:rsidR="00C5178F">
        <w:rPr>
          <w:sz w:val="36"/>
          <w:szCs w:val="36"/>
        </w:rPr>
        <w:t xml:space="preserve"> prima che il nostro assistito abbia ricevuto comunicazion</w:t>
      </w:r>
      <w:r w:rsidR="0026211E">
        <w:rPr>
          <w:sz w:val="36"/>
          <w:szCs w:val="36"/>
        </w:rPr>
        <w:t>i</w:t>
      </w:r>
      <w:r w:rsidR="00480787">
        <w:rPr>
          <w:sz w:val="36"/>
          <w:szCs w:val="36"/>
        </w:rPr>
        <w:t xml:space="preserve"> d</w:t>
      </w:r>
      <w:r w:rsidR="00E64E4B">
        <w:rPr>
          <w:sz w:val="36"/>
          <w:szCs w:val="36"/>
        </w:rPr>
        <w:t>a</w:t>
      </w:r>
      <w:r w:rsidR="00386C14" w:rsidRPr="001148E2">
        <w:rPr>
          <w:sz w:val="36"/>
          <w:szCs w:val="36"/>
        </w:rPr>
        <w:t>lla Procura della Repubblica</w:t>
      </w:r>
      <w:r w:rsidR="00480787">
        <w:rPr>
          <w:sz w:val="36"/>
          <w:szCs w:val="36"/>
        </w:rPr>
        <w:t xml:space="preserve"> o dell'Arma dei Carabinieri</w:t>
      </w:r>
      <w:r w:rsidR="00B44EBA">
        <w:rPr>
          <w:sz w:val="36"/>
          <w:szCs w:val="36"/>
        </w:rPr>
        <w:t xml:space="preserve">. </w:t>
      </w:r>
      <w:r w:rsidR="00E7497E">
        <w:rPr>
          <w:sz w:val="36"/>
          <w:szCs w:val="36"/>
        </w:rPr>
        <w:t>Che bisogno c’era di agire in questo modo</w:t>
      </w:r>
      <w:r w:rsidR="00DB2338">
        <w:rPr>
          <w:sz w:val="36"/>
          <w:szCs w:val="36"/>
        </w:rPr>
        <w:t>, con questi tempi</w:t>
      </w:r>
      <w:r w:rsidR="000A562F">
        <w:rPr>
          <w:sz w:val="36"/>
          <w:szCs w:val="36"/>
        </w:rPr>
        <w:t>,</w:t>
      </w:r>
      <w:r w:rsidR="00DB2338">
        <w:rPr>
          <w:sz w:val="36"/>
          <w:szCs w:val="36"/>
        </w:rPr>
        <w:t xml:space="preserve"> </w:t>
      </w:r>
      <w:r w:rsidR="000A562F">
        <w:rPr>
          <w:sz w:val="36"/>
          <w:szCs w:val="36"/>
        </w:rPr>
        <w:t>diffondendo</w:t>
      </w:r>
      <w:r w:rsidR="00DB2338">
        <w:rPr>
          <w:sz w:val="36"/>
          <w:szCs w:val="36"/>
        </w:rPr>
        <w:t xml:space="preserve"> </w:t>
      </w:r>
      <w:r w:rsidR="005D7E5B">
        <w:rPr>
          <w:sz w:val="36"/>
          <w:szCs w:val="36"/>
        </w:rPr>
        <w:t>mediaticamente circostanze e fatti non riscontrati</w:t>
      </w:r>
      <w:r w:rsidR="00FC3490">
        <w:rPr>
          <w:sz w:val="36"/>
          <w:szCs w:val="36"/>
        </w:rPr>
        <w:t xml:space="preserve">, </w:t>
      </w:r>
      <w:r w:rsidR="001027B2">
        <w:rPr>
          <w:sz w:val="36"/>
          <w:szCs w:val="36"/>
        </w:rPr>
        <w:t>attribuendoli</w:t>
      </w:r>
      <w:r w:rsidR="00DB2338">
        <w:rPr>
          <w:sz w:val="36"/>
          <w:szCs w:val="36"/>
        </w:rPr>
        <w:t xml:space="preserve"> ad </w:t>
      </w:r>
      <w:r w:rsidR="00FC3490">
        <w:rPr>
          <w:sz w:val="36"/>
          <w:szCs w:val="36"/>
        </w:rPr>
        <w:t>un</w:t>
      </w:r>
      <w:r w:rsidR="001027B2">
        <w:rPr>
          <w:sz w:val="36"/>
          <w:szCs w:val="36"/>
        </w:rPr>
        <w:t>o specifico</w:t>
      </w:r>
      <w:r w:rsidR="00FC3490">
        <w:rPr>
          <w:sz w:val="36"/>
          <w:szCs w:val="36"/>
        </w:rPr>
        <w:t xml:space="preserve"> </w:t>
      </w:r>
      <w:r w:rsidR="00296EE7">
        <w:rPr>
          <w:sz w:val="36"/>
          <w:szCs w:val="36"/>
        </w:rPr>
        <w:t>Ufficiale</w:t>
      </w:r>
      <w:r w:rsidR="00E73642">
        <w:rPr>
          <w:sz w:val="36"/>
          <w:szCs w:val="36"/>
        </w:rPr>
        <w:t xml:space="preserve"> dei Carabinieri?</w:t>
      </w:r>
    </w:p>
    <w:p w:rsidR="00143758" w:rsidRDefault="00143758" w:rsidP="0016042F">
      <w:pPr>
        <w:jc w:val="both"/>
        <w:rPr>
          <w:sz w:val="36"/>
          <w:szCs w:val="36"/>
        </w:rPr>
      </w:pPr>
    </w:p>
    <w:p w:rsidR="00143758" w:rsidRPr="001148E2" w:rsidRDefault="00143758" w:rsidP="0016042F">
      <w:pPr>
        <w:jc w:val="both"/>
        <w:rPr>
          <w:sz w:val="36"/>
          <w:szCs w:val="36"/>
        </w:rPr>
      </w:pPr>
      <w:r>
        <w:rPr>
          <w:sz w:val="36"/>
          <w:szCs w:val="36"/>
        </w:rPr>
        <w:t>Perché sottoporlo a questa gogna mediatica, informando</w:t>
      </w:r>
      <w:r w:rsidR="00C735F4">
        <w:rPr>
          <w:sz w:val="36"/>
          <w:szCs w:val="36"/>
        </w:rPr>
        <w:t xml:space="preserve"> addirittura</w:t>
      </w:r>
      <w:r>
        <w:rPr>
          <w:sz w:val="36"/>
          <w:szCs w:val="36"/>
        </w:rPr>
        <w:t xml:space="preserve"> i superiori gerarchici</w:t>
      </w:r>
      <w:r w:rsidR="00C735F4">
        <w:rPr>
          <w:sz w:val="36"/>
          <w:szCs w:val="36"/>
        </w:rPr>
        <w:t xml:space="preserve"> e richiedendo loro provvedimenti prima ancora che un</w:t>
      </w:r>
      <w:r w:rsidR="00F203A8">
        <w:rPr>
          <w:sz w:val="36"/>
          <w:szCs w:val="36"/>
        </w:rPr>
        <w:t xml:space="preserve"> giudice abbia sentenziato sulla sua colpevolezza o meno?</w:t>
      </w:r>
      <w:r w:rsidR="000D60D4">
        <w:rPr>
          <w:sz w:val="36"/>
          <w:szCs w:val="36"/>
        </w:rPr>
        <w:t xml:space="preserve"> </w:t>
      </w:r>
      <w:r w:rsidR="008E4BC8">
        <w:rPr>
          <w:sz w:val="36"/>
          <w:szCs w:val="36"/>
        </w:rPr>
        <w:t>Questa ricerca di visibilità, questa frettolosità di intervento da parte di chi invece dovrebbe mantenere una sorta di terzietà ed</w:t>
      </w:r>
      <w:r w:rsidR="005230FC">
        <w:rPr>
          <w:sz w:val="36"/>
          <w:szCs w:val="36"/>
        </w:rPr>
        <w:t xml:space="preserve"> imparzialità</w:t>
      </w:r>
      <w:r w:rsidR="00EB1355">
        <w:rPr>
          <w:sz w:val="36"/>
          <w:szCs w:val="36"/>
        </w:rPr>
        <w:t xml:space="preserve">, non solo nei confronti dei </w:t>
      </w:r>
      <w:r w:rsidR="00E7200D">
        <w:rPr>
          <w:sz w:val="36"/>
          <w:szCs w:val="36"/>
        </w:rPr>
        <w:t>l</w:t>
      </w:r>
      <w:r w:rsidR="00EB1355">
        <w:rPr>
          <w:sz w:val="36"/>
          <w:szCs w:val="36"/>
        </w:rPr>
        <w:t>avoratori che rappresenta, ma di tutti i lavoratori in genere</w:t>
      </w:r>
      <w:r w:rsidR="00211E15">
        <w:rPr>
          <w:sz w:val="36"/>
          <w:szCs w:val="36"/>
        </w:rPr>
        <w:t>,</w:t>
      </w:r>
      <w:r w:rsidR="00EB1355">
        <w:rPr>
          <w:sz w:val="36"/>
          <w:szCs w:val="36"/>
        </w:rPr>
        <w:t xml:space="preserve"> ma ancora più genericamente nei confronti di ogni </w:t>
      </w:r>
      <w:r w:rsidR="00234717">
        <w:rPr>
          <w:sz w:val="36"/>
          <w:szCs w:val="36"/>
        </w:rPr>
        <w:t>individuo, che deve essere ritenuto innocente</w:t>
      </w:r>
      <w:r w:rsidR="00EB1355">
        <w:rPr>
          <w:sz w:val="36"/>
          <w:szCs w:val="36"/>
        </w:rPr>
        <w:t xml:space="preserve"> fino </w:t>
      </w:r>
      <w:r w:rsidR="00722245">
        <w:rPr>
          <w:sz w:val="36"/>
          <w:szCs w:val="36"/>
        </w:rPr>
        <w:t>a quando non intervenga almeno una sentenza di condanna</w:t>
      </w:r>
      <w:r w:rsidR="00E7200D">
        <w:rPr>
          <w:sz w:val="36"/>
          <w:szCs w:val="36"/>
        </w:rPr>
        <w:t>; il tutto</w:t>
      </w:r>
      <w:r w:rsidR="00BC52ED">
        <w:rPr>
          <w:sz w:val="36"/>
          <w:szCs w:val="36"/>
        </w:rPr>
        <w:t xml:space="preserve"> </w:t>
      </w:r>
      <w:r w:rsidR="00211E15">
        <w:rPr>
          <w:sz w:val="36"/>
          <w:szCs w:val="36"/>
        </w:rPr>
        <w:t xml:space="preserve">lascia perplessi </w:t>
      </w:r>
      <w:r w:rsidR="00BC52ED">
        <w:rPr>
          <w:sz w:val="36"/>
          <w:szCs w:val="36"/>
        </w:rPr>
        <w:t>alla vigilia delle elezioni Regionali</w:t>
      </w:r>
      <w:r w:rsidR="008F15CC">
        <w:rPr>
          <w:sz w:val="36"/>
          <w:szCs w:val="36"/>
        </w:rPr>
        <w:t>.</w:t>
      </w:r>
    </w:p>
    <w:p w:rsidR="00233D54" w:rsidRPr="001148E2" w:rsidRDefault="00233D54" w:rsidP="0016042F">
      <w:pPr>
        <w:jc w:val="both"/>
        <w:rPr>
          <w:sz w:val="36"/>
          <w:szCs w:val="36"/>
        </w:rPr>
      </w:pPr>
    </w:p>
    <w:p w:rsidR="00233D54" w:rsidRPr="001148E2" w:rsidRDefault="00233D54" w:rsidP="0016042F">
      <w:pPr>
        <w:jc w:val="both"/>
        <w:rPr>
          <w:sz w:val="36"/>
          <w:szCs w:val="36"/>
        </w:rPr>
      </w:pPr>
      <w:r w:rsidRPr="001148E2">
        <w:rPr>
          <w:sz w:val="36"/>
          <w:szCs w:val="36"/>
        </w:rPr>
        <w:t xml:space="preserve">Respingiamo ogni forma di accusa rivolta al Maggiore </w:t>
      </w:r>
      <w:r w:rsidR="00E7200D">
        <w:rPr>
          <w:sz w:val="36"/>
          <w:szCs w:val="36"/>
        </w:rPr>
        <w:t xml:space="preserve">Giorgio Feola </w:t>
      </w:r>
      <w:r w:rsidRPr="001148E2">
        <w:rPr>
          <w:sz w:val="36"/>
          <w:szCs w:val="36"/>
        </w:rPr>
        <w:t xml:space="preserve">che, </w:t>
      </w:r>
      <w:r w:rsidR="00CA715B">
        <w:rPr>
          <w:sz w:val="36"/>
          <w:szCs w:val="36"/>
        </w:rPr>
        <w:t>apprezzato dalla popolazione locale per il suo lodevole impegno ed i risultati conseguiti</w:t>
      </w:r>
      <w:r w:rsidR="00986EED">
        <w:rPr>
          <w:sz w:val="36"/>
          <w:szCs w:val="36"/>
        </w:rPr>
        <w:t xml:space="preserve">, </w:t>
      </w:r>
      <w:r w:rsidRPr="001148E2">
        <w:rPr>
          <w:sz w:val="36"/>
          <w:szCs w:val="36"/>
        </w:rPr>
        <w:t>tramite i propri legali</w:t>
      </w:r>
      <w:r w:rsidR="00986EED">
        <w:rPr>
          <w:sz w:val="36"/>
          <w:szCs w:val="36"/>
        </w:rPr>
        <w:t xml:space="preserve"> </w:t>
      </w:r>
      <w:r w:rsidRPr="001148E2">
        <w:rPr>
          <w:sz w:val="36"/>
          <w:szCs w:val="36"/>
        </w:rPr>
        <w:t>farà valere i propri diritti nelle forme</w:t>
      </w:r>
      <w:r w:rsidR="00287C40">
        <w:rPr>
          <w:sz w:val="36"/>
          <w:szCs w:val="36"/>
        </w:rPr>
        <w:t xml:space="preserve"> </w:t>
      </w:r>
      <w:r w:rsidRPr="001148E2">
        <w:rPr>
          <w:sz w:val="36"/>
          <w:szCs w:val="36"/>
        </w:rPr>
        <w:t>previste e nelle sedi opportune.</w:t>
      </w:r>
    </w:p>
    <w:p w:rsidR="00233D54" w:rsidRPr="001148E2" w:rsidRDefault="00233D54" w:rsidP="0016042F">
      <w:pPr>
        <w:jc w:val="both"/>
        <w:rPr>
          <w:sz w:val="36"/>
          <w:szCs w:val="36"/>
        </w:rPr>
      </w:pPr>
    </w:p>
    <w:p w:rsidR="006E03DD" w:rsidRPr="001148E2" w:rsidRDefault="00211E15" w:rsidP="0016042F">
      <w:pPr>
        <w:jc w:val="both"/>
        <w:rPr>
          <w:sz w:val="36"/>
          <w:szCs w:val="36"/>
        </w:rPr>
      </w:pPr>
      <w:r>
        <w:rPr>
          <w:sz w:val="36"/>
          <w:szCs w:val="36"/>
        </w:rPr>
        <w:t>Si</w:t>
      </w:r>
      <w:r w:rsidR="00E84665" w:rsidRPr="001148E2">
        <w:rPr>
          <w:sz w:val="36"/>
          <w:szCs w:val="36"/>
        </w:rPr>
        <w:t xml:space="preserve"> </w:t>
      </w:r>
      <w:r w:rsidR="00287C40">
        <w:rPr>
          <w:sz w:val="36"/>
          <w:szCs w:val="36"/>
        </w:rPr>
        <w:t>chiarisce fin</w:t>
      </w:r>
      <w:r w:rsidR="00E84665" w:rsidRPr="001148E2">
        <w:rPr>
          <w:sz w:val="36"/>
          <w:szCs w:val="36"/>
        </w:rPr>
        <w:t xml:space="preserve"> da subito che il Maggiore </w:t>
      </w:r>
      <w:r w:rsidR="00E7200D">
        <w:rPr>
          <w:sz w:val="36"/>
          <w:szCs w:val="36"/>
        </w:rPr>
        <w:t xml:space="preserve">Giorgio </w:t>
      </w:r>
      <w:r w:rsidR="00E84665" w:rsidRPr="001148E2">
        <w:rPr>
          <w:sz w:val="36"/>
          <w:szCs w:val="36"/>
        </w:rPr>
        <w:t>e tutti i militari della Compagnia di Copparo</w:t>
      </w:r>
      <w:r w:rsidR="003462E1">
        <w:rPr>
          <w:sz w:val="36"/>
          <w:szCs w:val="36"/>
        </w:rPr>
        <w:t>,</w:t>
      </w:r>
      <w:r w:rsidR="001E2B08">
        <w:rPr>
          <w:sz w:val="36"/>
          <w:szCs w:val="36"/>
        </w:rPr>
        <w:t xml:space="preserve"> coinvolti nella vicenda,</w:t>
      </w:r>
      <w:r w:rsidR="00E84665" w:rsidRPr="001148E2">
        <w:rPr>
          <w:sz w:val="36"/>
          <w:szCs w:val="36"/>
        </w:rPr>
        <w:t xml:space="preserve"> non hanno mai usato alcuna forma di violenza </w:t>
      </w:r>
      <w:r w:rsidR="00D82555">
        <w:rPr>
          <w:sz w:val="36"/>
          <w:szCs w:val="36"/>
        </w:rPr>
        <w:t>verso l</w:t>
      </w:r>
      <w:r w:rsidR="00E7200D">
        <w:rPr>
          <w:sz w:val="36"/>
          <w:szCs w:val="36"/>
        </w:rPr>
        <w:t>’</w:t>
      </w:r>
      <w:r w:rsidR="00D82555">
        <w:rPr>
          <w:sz w:val="36"/>
          <w:szCs w:val="36"/>
        </w:rPr>
        <w:t>arrestato, n</w:t>
      </w:r>
      <w:r w:rsidR="00E7200D">
        <w:rPr>
          <w:sz w:val="36"/>
          <w:szCs w:val="36"/>
        </w:rPr>
        <w:t>é</w:t>
      </w:r>
      <w:r w:rsidR="00D82555">
        <w:rPr>
          <w:sz w:val="36"/>
          <w:szCs w:val="36"/>
        </w:rPr>
        <w:t xml:space="preserve"> lo </w:t>
      </w:r>
      <w:r w:rsidR="00E7200D">
        <w:rPr>
          <w:sz w:val="36"/>
          <w:szCs w:val="36"/>
        </w:rPr>
        <w:t>h</w:t>
      </w:r>
      <w:r w:rsidR="00D82555">
        <w:rPr>
          <w:sz w:val="36"/>
          <w:szCs w:val="36"/>
        </w:rPr>
        <w:t xml:space="preserve">anno privato </w:t>
      </w:r>
      <w:r w:rsidR="00841B09">
        <w:rPr>
          <w:sz w:val="36"/>
          <w:szCs w:val="36"/>
        </w:rPr>
        <w:t>delle cure mediche, n</w:t>
      </w:r>
      <w:r w:rsidR="00E7200D">
        <w:rPr>
          <w:sz w:val="36"/>
          <w:szCs w:val="36"/>
        </w:rPr>
        <w:t>é</w:t>
      </w:r>
      <w:r w:rsidR="00841B09">
        <w:rPr>
          <w:sz w:val="36"/>
          <w:szCs w:val="36"/>
        </w:rPr>
        <w:t xml:space="preserve"> hanno interrotto il servizio del 118</w:t>
      </w:r>
      <w:r w:rsidR="00676D16">
        <w:rPr>
          <w:sz w:val="36"/>
          <w:szCs w:val="36"/>
        </w:rPr>
        <w:t>, n</w:t>
      </w:r>
      <w:r w:rsidR="00E7200D">
        <w:rPr>
          <w:sz w:val="36"/>
          <w:szCs w:val="36"/>
        </w:rPr>
        <w:t>é</w:t>
      </w:r>
      <w:r w:rsidR="00676D16">
        <w:rPr>
          <w:sz w:val="36"/>
          <w:szCs w:val="36"/>
        </w:rPr>
        <w:t xml:space="preserve"> hanno </w:t>
      </w:r>
      <w:r w:rsidR="001E2B08">
        <w:rPr>
          <w:sz w:val="36"/>
          <w:szCs w:val="36"/>
        </w:rPr>
        <w:t>abusato</w:t>
      </w:r>
      <w:r w:rsidR="00E7200D">
        <w:rPr>
          <w:sz w:val="36"/>
          <w:szCs w:val="36"/>
        </w:rPr>
        <w:t>,</w:t>
      </w:r>
      <w:r w:rsidR="001E2B08">
        <w:rPr>
          <w:sz w:val="36"/>
          <w:szCs w:val="36"/>
        </w:rPr>
        <w:t xml:space="preserve"> in qualsiasi modo</w:t>
      </w:r>
      <w:r w:rsidR="00E7200D">
        <w:rPr>
          <w:sz w:val="36"/>
          <w:szCs w:val="36"/>
        </w:rPr>
        <w:t>,</w:t>
      </w:r>
      <w:r w:rsidR="00676D16">
        <w:rPr>
          <w:sz w:val="36"/>
          <w:szCs w:val="36"/>
        </w:rPr>
        <w:t xml:space="preserve"> della loro funzione e/o autorità</w:t>
      </w:r>
      <w:r w:rsidR="00E84665" w:rsidRPr="001148E2">
        <w:rPr>
          <w:sz w:val="36"/>
          <w:szCs w:val="36"/>
        </w:rPr>
        <w:t xml:space="preserve">. </w:t>
      </w:r>
      <w:r w:rsidR="007703FF">
        <w:rPr>
          <w:sz w:val="36"/>
          <w:szCs w:val="36"/>
        </w:rPr>
        <w:t>Tutto è avvenuto nel pieno rispetto della legge e dei regolamenti</w:t>
      </w:r>
      <w:r w:rsidR="004413B0">
        <w:rPr>
          <w:sz w:val="36"/>
          <w:szCs w:val="36"/>
        </w:rPr>
        <w:t>, come sarà provato nelle sedi opportune</w:t>
      </w:r>
      <w:r w:rsidR="001148E2" w:rsidRPr="001148E2">
        <w:rPr>
          <w:sz w:val="36"/>
          <w:szCs w:val="36"/>
        </w:rPr>
        <w:t>.</w:t>
      </w:r>
    </w:p>
    <w:p w:rsidR="001148E2" w:rsidRPr="001148E2" w:rsidRDefault="001148E2" w:rsidP="0016042F">
      <w:pPr>
        <w:jc w:val="both"/>
        <w:rPr>
          <w:sz w:val="36"/>
          <w:szCs w:val="36"/>
        </w:rPr>
      </w:pPr>
    </w:p>
    <w:p w:rsidR="001148E2" w:rsidRDefault="001148E2" w:rsidP="0016042F">
      <w:pPr>
        <w:jc w:val="both"/>
        <w:rPr>
          <w:sz w:val="36"/>
          <w:szCs w:val="36"/>
        </w:rPr>
      </w:pPr>
      <w:r w:rsidRPr="001148E2">
        <w:rPr>
          <w:sz w:val="36"/>
          <w:szCs w:val="36"/>
        </w:rPr>
        <w:t>Confidiamo nelle verifiche che il Comando Generale dell’Arma dei Carabinieri svolgerà, nonché nelle indagini della Procura della Repubblica di Ferrara, al fine di fare chiarezza</w:t>
      </w:r>
      <w:r w:rsidR="006877AD">
        <w:rPr>
          <w:sz w:val="36"/>
          <w:szCs w:val="36"/>
        </w:rPr>
        <w:t xml:space="preserve"> su di</w:t>
      </w:r>
      <w:r w:rsidRPr="001148E2">
        <w:rPr>
          <w:sz w:val="36"/>
          <w:szCs w:val="36"/>
        </w:rPr>
        <w:t xml:space="preserve"> un episodio</w:t>
      </w:r>
      <w:r w:rsidR="00BE4D61">
        <w:rPr>
          <w:sz w:val="36"/>
          <w:szCs w:val="36"/>
        </w:rPr>
        <w:t xml:space="preserve"> così pubblicizzato </w:t>
      </w:r>
      <w:r w:rsidRPr="001148E2">
        <w:rPr>
          <w:sz w:val="36"/>
          <w:szCs w:val="36"/>
        </w:rPr>
        <w:t xml:space="preserve">in un periodo elettorale, a scapito </w:t>
      </w:r>
      <w:r w:rsidR="00947398">
        <w:rPr>
          <w:sz w:val="36"/>
          <w:szCs w:val="36"/>
        </w:rPr>
        <w:t xml:space="preserve">dell’onorabilità, della dignità e del decoro </w:t>
      </w:r>
      <w:r w:rsidRPr="001148E2">
        <w:rPr>
          <w:sz w:val="36"/>
          <w:szCs w:val="36"/>
        </w:rPr>
        <w:t>di un</w:t>
      </w:r>
      <w:r w:rsidR="00947398">
        <w:rPr>
          <w:sz w:val="36"/>
          <w:szCs w:val="36"/>
        </w:rPr>
        <w:t xml:space="preserve">a persona, di un </w:t>
      </w:r>
      <w:r w:rsidR="003462E1">
        <w:rPr>
          <w:sz w:val="36"/>
          <w:szCs w:val="36"/>
        </w:rPr>
        <w:t>U</w:t>
      </w:r>
      <w:r w:rsidR="00947398">
        <w:rPr>
          <w:sz w:val="36"/>
          <w:szCs w:val="36"/>
        </w:rPr>
        <w:t>ffici</w:t>
      </w:r>
      <w:r w:rsidR="00D33F42">
        <w:rPr>
          <w:sz w:val="36"/>
          <w:szCs w:val="36"/>
        </w:rPr>
        <w:t xml:space="preserve">ale dell'Arma che ha sempre </w:t>
      </w:r>
      <w:r w:rsidR="00D33F42" w:rsidRPr="004F5DD9">
        <w:rPr>
          <w:color w:val="000000" w:themeColor="text1"/>
          <w:sz w:val="36"/>
          <w:szCs w:val="36"/>
        </w:rPr>
        <w:t>servito</w:t>
      </w:r>
      <w:r w:rsidR="003462E1" w:rsidRPr="004F5DD9">
        <w:rPr>
          <w:color w:val="000000" w:themeColor="text1"/>
          <w:sz w:val="36"/>
          <w:szCs w:val="36"/>
        </w:rPr>
        <w:t xml:space="preserve"> e continua a servire</w:t>
      </w:r>
      <w:r w:rsidR="006902CF" w:rsidRPr="004F5DD9">
        <w:rPr>
          <w:color w:val="000000" w:themeColor="text1"/>
          <w:sz w:val="36"/>
          <w:szCs w:val="36"/>
        </w:rPr>
        <w:t xml:space="preserve"> fedelmente</w:t>
      </w:r>
      <w:r w:rsidRPr="004F5DD9">
        <w:rPr>
          <w:color w:val="000000" w:themeColor="text1"/>
          <w:sz w:val="36"/>
          <w:szCs w:val="36"/>
        </w:rPr>
        <w:t xml:space="preserve"> </w:t>
      </w:r>
      <w:r w:rsidR="006902CF" w:rsidRPr="004F5DD9">
        <w:rPr>
          <w:color w:val="000000" w:themeColor="text1"/>
          <w:sz w:val="36"/>
          <w:szCs w:val="36"/>
        </w:rPr>
        <w:t>l</w:t>
      </w:r>
      <w:r w:rsidRPr="004F5DD9">
        <w:rPr>
          <w:color w:val="000000" w:themeColor="text1"/>
          <w:sz w:val="36"/>
          <w:szCs w:val="36"/>
        </w:rPr>
        <w:t>o Stato</w:t>
      </w:r>
      <w:r w:rsidR="006902CF" w:rsidRPr="004F5DD9">
        <w:rPr>
          <w:color w:val="000000" w:themeColor="text1"/>
          <w:sz w:val="36"/>
          <w:szCs w:val="36"/>
        </w:rPr>
        <w:t>, s</w:t>
      </w:r>
      <w:r w:rsidRPr="004F5DD9">
        <w:rPr>
          <w:color w:val="000000" w:themeColor="text1"/>
          <w:sz w:val="36"/>
          <w:szCs w:val="36"/>
        </w:rPr>
        <w:t>acrifica</w:t>
      </w:r>
      <w:r w:rsidR="006902CF" w:rsidRPr="004F5DD9">
        <w:rPr>
          <w:color w:val="000000" w:themeColor="text1"/>
          <w:sz w:val="36"/>
          <w:szCs w:val="36"/>
        </w:rPr>
        <w:t>ndo la sua</w:t>
      </w:r>
      <w:r w:rsidRPr="004F5DD9">
        <w:rPr>
          <w:color w:val="000000" w:themeColor="text1"/>
          <w:sz w:val="36"/>
          <w:szCs w:val="36"/>
        </w:rPr>
        <w:t xml:space="preserve"> vita per l’Istituzione</w:t>
      </w:r>
      <w:r w:rsidR="00284E79" w:rsidRPr="004F5DD9">
        <w:rPr>
          <w:color w:val="000000" w:themeColor="text1"/>
          <w:sz w:val="36"/>
          <w:szCs w:val="36"/>
        </w:rPr>
        <w:t xml:space="preserve">, </w:t>
      </w:r>
      <w:r w:rsidR="00E33BAA">
        <w:rPr>
          <w:sz w:val="36"/>
          <w:szCs w:val="36"/>
        </w:rPr>
        <w:t>a difesa de</w:t>
      </w:r>
      <w:r w:rsidR="00284E79">
        <w:rPr>
          <w:sz w:val="36"/>
          <w:szCs w:val="36"/>
        </w:rPr>
        <w:t xml:space="preserve">i cittadini </w:t>
      </w:r>
      <w:r w:rsidR="00902282">
        <w:rPr>
          <w:sz w:val="36"/>
          <w:szCs w:val="36"/>
        </w:rPr>
        <w:t>intesi nel</w:t>
      </w:r>
      <w:r w:rsidR="00E7200D">
        <w:rPr>
          <w:sz w:val="36"/>
          <w:szCs w:val="36"/>
        </w:rPr>
        <w:t xml:space="preserve">l’accezione </w:t>
      </w:r>
      <w:r w:rsidR="00902282">
        <w:rPr>
          <w:sz w:val="36"/>
          <w:szCs w:val="36"/>
        </w:rPr>
        <w:t>più ampi</w:t>
      </w:r>
      <w:r w:rsidR="00E7200D">
        <w:rPr>
          <w:sz w:val="36"/>
          <w:szCs w:val="36"/>
        </w:rPr>
        <w:t>a</w:t>
      </w:r>
      <w:r w:rsidR="00902282">
        <w:rPr>
          <w:sz w:val="36"/>
          <w:szCs w:val="36"/>
        </w:rPr>
        <w:t xml:space="preserve"> del termine.</w:t>
      </w:r>
      <w:r w:rsidRPr="001148E2">
        <w:rPr>
          <w:sz w:val="36"/>
          <w:szCs w:val="36"/>
        </w:rPr>
        <w:t xml:space="preserve"> </w:t>
      </w:r>
    </w:p>
    <w:p w:rsidR="00D0158E" w:rsidRDefault="00D0158E" w:rsidP="0016042F">
      <w:pPr>
        <w:jc w:val="both"/>
        <w:rPr>
          <w:sz w:val="36"/>
          <w:szCs w:val="36"/>
        </w:rPr>
      </w:pPr>
    </w:p>
    <w:p w:rsidR="00D0158E" w:rsidRDefault="00D0158E" w:rsidP="0016042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Un sincero ringraziamento a tutte le persone, Associazioni, </w:t>
      </w:r>
      <w:r w:rsidR="00E13809">
        <w:rPr>
          <w:sz w:val="36"/>
          <w:szCs w:val="36"/>
        </w:rPr>
        <w:t xml:space="preserve">Istituzioni, Enti </w:t>
      </w:r>
      <w:r w:rsidR="002C151A">
        <w:rPr>
          <w:sz w:val="36"/>
          <w:szCs w:val="36"/>
        </w:rPr>
        <w:t xml:space="preserve">e soggetti </w:t>
      </w:r>
      <w:r>
        <w:rPr>
          <w:sz w:val="36"/>
          <w:szCs w:val="36"/>
        </w:rPr>
        <w:t>che</w:t>
      </w:r>
      <w:r w:rsidR="002C151A">
        <w:rPr>
          <w:sz w:val="36"/>
          <w:szCs w:val="36"/>
        </w:rPr>
        <w:t xml:space="preserve">, a vario titolo, </w:t>
      </w:r>
      <w:r>
        <w:rPr>
          <w:sz w:val="36"/>
          <w:szCs w:val="36"/>
        </w:rPr>
        <w:t xml:space="preserve">hanno </w:t>
      </w:r>
      <w:r w:rsidR="002C151A">
        <w:rPr>
          <w:sz w:val="36"/>
          <w:szCs w:val="36"/>
        </w:rPr>
        <w:t>manifestato</w:t>
      </w:r>
      <w:r>
        <w:rPr>
          <w:sz w:val="36"/>
          <w:szCs w:val="36"/>
        </w:rPr>
        <w:t xml:space="preserve"> </w:t>
      </w:r>
      <w:r w:rsidR="002C151A">
        <w:rPr>
          <w:sz w:val="36"/>
          <w:szCs w:val="36"/>
        </w:rPr>
        <w:t xml:space="preserve">la loro </w:t>
      </w:r>
      <w:r>
        <w:rPr>
          <w:sz w:val="36"/>
          <w:szCs w:val="36"/>
        </w:rPr>
        <w:t>vicinanza al Maggiore Giorgio Feola</w:t>
      </w:r>
      <w:r w:rsidR="009F23EE">
        <w:rPr>
          <w:sz w:val="36"/>
          <w:szCs w:val="36"/>
        </w:rPr>
        <w:t xml:space="preserve"> e</w:t>
      </w:r>
      <w:r w:rsidR="003462E1">
        <w:rPr>
          <w:sz w:val="36"/>
          <w:szCs w:val="36"/>
        </w:rPr>
        <w:t>d</w:t>
      </w:r>
      <w:r w:rsidR="009F23EE">
        <w:rPr>
          <w:sz w:val="36"/>
          <w:szCs w:val="36"/>
        </w:rPr>
        <w:t xml:space="preserve"> agli altri militari della compagnia di Copparo, </w:t>
      </w:r>
      <w:r w:rsidR="003428EE">
        <w:rPr>
          <w:sz w:val="36"/>
          <w:szCs w:val="36"/>
        </w:rPr>
        <w:t>coinvolti</w:t>
      </w:r>
      <w:r w:rsidR="009F23EE">
        <w:rPr>
          <w:sz w:val="36"/>
          <w:szCs w:val="36"/>
        </w:rPr>
        <w:t xml:space="preserve"> nella vicenda</w:t>
      </w:r>
      <w:r w:rsidR="003428EE">
        <w:rPr>
          <w:sz w:val="36"/>
          <w:szCs w:val="36"/>
        </w:rPr>
        <w:t>.</w:t>
      </w:r>
    </w:p>
    <w:p w:rsidR="003428EE" w:rsidRDefault="003428EE" w:rsidP="0016042F">
      <w:pPr>
        <w:jc w:val="both"/>
        <w:rPr>
          <w:sz w:val="36"/>
          <w:szCs w:val="36"/>
        </w:rPr>
      </w:pPr>
    </w:p>
    <w:p w:rsidR="00E7200D" w:rsidRDefault="00E7200D" w:rsidP="0016042F">
      <w:pPr>
        <w:jc w:val="both"/>
        <w:rPr>
          <w:sz w:val="36"/>
          <w:szCs w:val="36"/>
        </w:rPr>
      </w:pPr>
      <w:r>
        <w:rPr>
          <w:sz w:val="36"/>
          <w:szCs w:val="36"/>
        </w:rPr>
        <w:t>Avv. Carolina D’Agostino del foro di Castrovillari</w:t>
      </w:r>
      <w:r w:rsidR="003462E1">
        <w:rPr>
          <w:sz w:val="36"/>
          <w:szCs w:val="36"/>
        </w:rPr>
        <w:t xml:space="preserve"> (CS)</w:t>
      </w:r>
    </w:p>
    <w:p w:rsidR="003428EE" w:rsidRPr="001148E2" w:rsidRDefault="00E7200D" w:rsidP="0016042F">
      <w:pPr>
        <w:jc w:val="both"/>
        <w:rPr>
          <w:sz w:val="36"/>
          <w:szCs w:val="36"/>
        </w:rPr>
      </w:pPr>
      <w:r>
        <w:rPr>
          <w:sz w:val="36"/>
          <w:szCs w:val="36"/>
        </w:rPr>
        <w:t>Avv. Denis Lovison del foro di Ferrara</w:t>
      </w:r>
    </w:p>
    <w:sectPr w:rsidR="003428EE" w:rsidRPr="001148E2" w:rsidSect="00851009">
      <w:pgSz w:w="11906" w:h="16838" w:code="9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44591"/>
    <w:multiLevelType w:val="hybridMultilevel"/>
    <w:tmpl w:val="179E8B7A"/>
    <w:lvl w:ilvl="0" w:tplc="5B960D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93E36"/>
    <w:multiLevelType w:val="hybridMultilevel"/>
    <w:tmpl w:val="63AE8D62"/>
    <w:lvl w:ilvl="0" w:tplc="DE76D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75E6B"/>
    <w:multiLevelType w:val="hybridMultilevel"/>
    <w:tmpl w:val="2C8C5058"/>
    <w:lvl w:ilvl="0" w:tplc="FFBC6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A76F40"/>
    <w:multiLevelType w:val="hybridMultilevel"/>
    <w:tmpl w:val="FD2870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14A9B"/>
    <w:multiLevelType w:val="hybridMultilevel"/>
    <w:tmpl w:val="87F66A4A"/>
    <w:lvl w:ilvl="0" w:tplc="0410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084826"/>
    <w:multiLevelType w:val="hybridMultilevel"/>
    <w:tmpl w:val="3FDC42AA"/>
    <w:lvl w:ilvl="0" w:tplc="365602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D272DD"/>
    <w:multiLevelType w:val="hybridMultilevel"/>
    <w:tmpl w:val="C9428F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D2802"/>
    <w:multiLevelType w:val="hybridMultilevel"/>
    <w:tmpl w:val="4044E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7002F"/>
    <w:multiLevelType w:val="hybridMultilevel"/>
    <w:tmpl w:val="ACDCEC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F6D3A"/>
    <w:multiLevelType w:val="hybridMultilevel"/>
    <w:tmpl w:val="D29E7C7C"/>
    <w:lvl w:ilvl="0" w:tplc="7938B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25047"/>
    <w:multiLevelType w:val="hybridMultilevel"/>
    <w:tmpl w:val="B4CED9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C00E5"/>
    <w:multiLevelType w:val="hybridMultilevel"/>
    <w:tmpl w:val="F11C42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74270"/>
    <w:multiLevelType w:val="hybridMultilevel"/>
    <w:tmpl w:val="E1260146"/>
    <w:lvl w:ilvl="0" w:tplc="B81A4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E91CD5"/>
    <w:multiLevelType w:val="hybridMultilevel"/>
    <w:tmpl w:val="4D0651B6"/>
    <w:lvl w:ilvl="0" w:tplc="27FEAA36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2F630D9"/>
    <w:multiLevelType w:val="hybridMultilevel"/>
    <w:tmpl w:val="8FC4E7E4"/>
    <w:lvl w:ilvl="0" w:tplc="7AD0F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D522C"/>
    <w:multiLevelType w:val="hybridMultilevel"/>
    <w:tmpl w:val="3EBE5608"/>
    <w:lvl w:ilvl="0" w:tplc="875EC3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4C3566"/>
    <w:multiLevelType w:val="hybridMultilevel"/>
    <w:tmpl w:val="94B422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B72EB"/>
    <w:multiLevelType w:val="hybridMultilevel"/>
    <w:tmpl w:val="DC8EBB3C"/>
    <w:lvl w:ilvl="0" w:tplc="0410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</w:lvl>
    <w:lvl w:ilvl="2" w:tplc="0410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 w15:restartNumberingAfterBreak="0">
    <w:nsid w:val="7ACB0AAE"/>
    <w:multiLevelType w:val="hybridMultilevel"/>
    <w:tmpl w:val="1B5E2B52"/>
    <w:lvl w:ilvl="0" w:tplc="40128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4"/>
  </w:num>
  <w:num w:numId="4">
    <w:abstractNumId w:val="13"/>
  </w:num>
  <w:num w:numId="5">
    <w:abstractNumId w:val="11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18"/>
  </w:num>
  <w:num w:numId="11">
    <w:abstractNumId w:val="1"/>
  </w:num>
  <w:num w:numId="12">
    <w:abstractNumId w:val="9"/>
  </w:num>
  <w:num w:numId="13">
    <w:abstractNumId w:val="14"/>
  </w:num>
  <w:num w:numId="14">
    <w:abstractNumId w:val="16"/>
  </w:num>
  <w:num w:numId="15">
    <w:abstractNumId w:val="10"/>
  </w:num>
  <w:num w:numId="16">
    <w:abstractNumId w:val="0"/>
  </w:num>
  <w:num w:numId="17">
    <w:abstractNumId w:val="12"/>
  </w:num>
  <w:num w:numId="18">
    <w:abstractNumId w:val="3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E5C"/>
    <w:rsid w:val="00011686"/>
    <w:rsid w:val="000118CD"/>
    <w:rsid w:val="00015534"/>
    <w:rsid w:val="0002596C"/>
    <w:rsid w:val="00045BCE"/>
    <w:rsid w:val="00047993"/>
    <w:rsid w:val="00062A11"/>
    <w:rsid w:val="000729E6"/>
    <w:rsid w:val="00076965"/>
    <w:rsid w:val="000926DA"/>
    <w:rsid w:val="000A562F"/>
    <w:rsid w:val="000A6049"/>
    <w:rsid w:val="000D3380"/>
    <w:rsid w:val="000D60D4"/>
    <w:rsid w:val="00100204"/>
    <w:rsid w:val="001027B2"/>
    <w:rsid w:val="001148E2"/>
    <w:rsid w:val="00131722"/>
    <w:rsid w:val="001333AE"/>
    <w:rsid w:val="00143758"/>
    <w:rsid w:val="001438CE"/>
    <w:rsid w:val="0016042F"/>
    <w:rsid w:val="00166425"/>
    <w:rsid w:val="00182B3B"/>
    <w:rsid w:val="001947E3"/>
    <w:rsid w:val="001A084E"/>
    <w:rsid w:val="001A6238"/>
    <w:rsid w:val="001B077F"/>
    <w:rsid w:val="001B2E42"/>
    <w:rsid w:val="001D5389"/>
    <w:rsid w:val="001D73F1"/>
    <w:rsid w:val="001E2B08"/>
    <w:rsid w:val="001F11BB"/>
    <w:rsid w:val="001F5DD0"/>
    <w:rsid w:val="00200754"/>
    <w:rsid w:val="00211E15"/>
    <w:rsid w:val="00227707"/>
    <w:rsid w:val="00233D54"/>
    <w:rsid w:val="00234717"/>
    <w:rsid w:val="00242A96"/>
    <w:rsid w:val="0024505A"/>
    <w:rsid w:val="0025265D"/>
    <w:rsid w:val="0026211E"/>
    <w:rsid w:val="002657AA"/>
    <w:rsid w:val="00276487"/>
    <w:rsid w:val="0027766F"/>
    <w:rsid w:val="00284E79"/>
    <w:rsid w:val="00287C40"/>
    <w:rsid w:val="00296EE7"/>
    <w:rsid w:val="002C03E7"/>
    <w:rsid w:val="002C151A"/>
    <w:rsid w:val="002C3DAB"/>
    <w:rsid w:val="002D365F"/>
    <w:rsid w:val="002D4EE9"/>
    <w:rsid w:val="002E2AE3"/>
    <w:rsid w:val="002F0647"/>
    <w:rsid w:val="00304BDD"/>
    <w:rsid w:val="00315CFD"/>
    <w:rsid w:val="003239DB"/>
    <w:rsid w:val="00341169"/>
    <w:rsid w:val="00341981"/>
    <w:rsid w:val="003428EE"/>
    <w:rsid w:val="00343132"/>
    <w:rsid w:val="003462E1"/>
    <w:rsid w:val="0037116C"/>
    <w:rsid w:val="00385858"/>
    <w:rsid w:val="003864BA"/>
    <w:rsid w:val="00386861"/>
    <w:rsid w:val="00386C14"/>
    <w:rsid w:val="003936C3"/>
    <w:rsid w:val="003A056D"/>
    <w:rsid w:val="003A665F"/>
    <w:rsid w:val="003A7774"/>
    <w:rsid w:val="003C12C3"/>
    <w:rsid w:val="003E1166"/>
    <w:rsid w:val="003E6E17"/>
    <w:rsid w:val="0040508C"/>
    <w:rsid w:val="004110BB"/>
    <w:rsid w:val="004207BF"/>
    <w:rsid w:val="00422C23"/>
    <w:rsid w:val="00424DB2"/>
    <w:rsid w:val="0042712B"/>
    <w:rsid w:val="004413B0"/>
    <w:rsid w:val="004550D5"/>
    <w:rsid w:val="00480787"/>
    <w:rsid w:val="00491F96"/>
    <w:rsid w:val="004925A3"/>
    <w:rsid w:val="004A70DF"/>
    <w:rsid w:val="004A725F"/>
    <w:rsid w:val="004B0D08"/>
    <w:rsid w:val="004B39A1"/>
    <w:rsid w:val="004F243E"/>
    <w:rsid w:val="004F5DD9"/>
    <w:rsid w:val="004F7490"/>
    <w:rsid w:val="005230FC"/>
    <w:rsid w:val="00533A8C"/>
    <w:rsid w:val="00534C53"/>
    <w:rsid w:val="00550C0E"/>
    <w:rsid w:val="00557209"/>
    <w:rsid w:val="0056675C"/>
    <w:rsid w:val="0057052E"/>
    <w:rsid w:val="00570CEC"/>
    <w:rsid w:val="00573507"/>
    <w:rsid w:val="00591EC9"/>
    <w:rsid w:val="00595133"/>
    <w:rsid w:val="005A2064"/>
    <w:rsid w:val="005D0C4B"/>
    <w:rsid w:val="005D7E5B"/>
    <w:rsid w:val="005E2A5A"/>
    <w:rsid w:val="00601504"/>
    <w:rsid w:val="00653498"/>
    <w:rsid w:val="0065608C"/>
    <w:rsid w:val="00663513"/>
    <w:rsid w:val="00671CDE"/>
    <w:rsid w:val="00672784"/>
    <w:rsid w:val="006744A3"/>
    <w:rsid w:val="0067580A"/>
    <w:rsid w:val="00676D16"/>
    <w:rsid w:val="006877AD"/>
    <w:rsid w:val="006901B1"/>
    <w:rsid w:val="006902CF"/>
    <w:rsid w:val="00696955"/>
    <w:rsid w:val="006A731E"/>
    <w:rsid w:val="006C53E6"/>
    <w:rsid w:val="006E03DD"/>
    <w:rsid w:val="006E6BDF"/>
    <w:rsid w:val="006F395B"/>
    <w:rsid w:val="00703388"/>
    <w:rsid w:val="0071421C"/>
    <w:rsid w:val="00722245"/>
    <w:rsid w:val="00723A66"/>
    <w:rsid w:val="00727C54"/>
    <w:rsid w:val="00736691"/>
    <w:rsid w:val="00737411"/>
    <w:rsid w:val="007703FF"/>
    <w:rsid w:val="00770852"/>
    <w:rsid w:val="00775E5A"/>
    <w:rsid w:val="00792F0B"/>
    <w:rsid w:val="007940E0"/>
    <w:rsid w:val="007963F7"/>
    <w:rsid w:val="007A456F"/>
    <w:rsid w:val="007B5051"/>
    <w:rsid w:val="007B68F4"/>
    <w:rsid w:val="007C275F"/>
    <w:rsid w:val="007C5CAA"/>
    <w:rsid w:val="007D75B1"/>
    <w:rsid w:val="007E75F8"/>
    <w:rsid w:val="00815310"/>
    <w:rsid w:val="008202A9"/>
    <w:rsid w:val="008240E8"/>
    <w:rsid w:val="00824661"/>
    <w:rsid w:val="00833F56"/>
    <w:rsid w:val="00841B09"/>
    <w:rsid w:val="008431F3"/>
    <w:rsid w:val="0084412F"/>
    <w:rsid w:val="00844B1A"/>
    <w:rsid w:val="00845CBB"/>
    <w:rsid w:val="00851009"/>
    <w:rsid w:val="00853FCF"/>
    <w:rsid w:val="00855F5F"/>
    <w:rsid w:val="008667A4"/>
    <w:rsid w:val="00886B86"/>
    <w:rsid w:val="00887A94"/>
    <w:rsid w:val="00891E58"/>
    <w:rsid w:val="008C3DEE"/>
    <w:rsid w:val="008C5697"/>
    <w:rsid w:val="008D7A48"/>
    <w:rsid w:val="008E134B"/>
    <w:rsid w:val="008E4BC8"/>
    <w:rsid w:val="008F15CC"/>
    <w:rsid w:val="008F4316"/>
    <w:rsid w:val="009019CE"/>
    <w:rsid w:val="00902282"/>
    <w:rsid w:val="00903EC6"/>
    <w:rsid w:val="00904E1A"/>
    <w:rsid w:val="009257C2"/>
    <w:rsid w:val="00927BC7"/>
    <w:rsid w:val="009321E0"/>
    <w:rsid w:val="009343CF"/>
    <w:rsid w:val="0094412A"/>
    <w:rsid w:val="00947398"/>
    <w:rsid w:val="00953957"/>
    <w:rsid w:val="00986CA3"/>
    <w:rsid w:val="00986EED"/>
    <w:rsid w:val="009A5AF2"/>
    <w:rsid w:val="009B40ED"/>
    <w:rsid w:val="009B5A1C"/>
    <w:rsid w:val="009D7CFA"/>
    <w:rsid w:val="009F1475"/>
    <w:rsid w:val="009F23EE"/>
    <w:rsid w:val="009F3FBA"/>
    <w:rsid w:val="009F4BC2"/>
    <w:rsid w:val="00A07BCB"/>
    <w:rsid w:val="00A1502B"/>
    <w:rsid w:val="00A33B89"/>
    <w:rsid w:val="00A453F8"/>
    <w:rsid w:val="00A52EBD"/>
    <w:rsid w:val="00A666E6"/>
    <w:rsid w:val="00A941DC"/>
    <w:rsid w:val="00AA21E5"/>
    <w:rsid w:val="00AB7ED5"/>
    <w:rsid w:val="00AE4881"/>
    <w:rsid w:val="00B04D6F"/>
    <w:rsid w:val="00B07D3F"/>
    <w:rsid w:val="00B1462F"/>
    <w:rsid w:val="00B2147B"/>
    <w:rsid w:val="00B243AA"/>
    <w:rsid w:val="00B40EAB"/>
    <w:rsid w:val="00B44EBA"/>
    <w:rsid w:val="00B54584"/>
    <w:rsid w:val="00B73DEA"/>
    <w:rsid w:val="00B84DFF"/>
    <w:rsid w:val="00B96784"/>
    <w:rsid w:val="00BC52ED"/>
    <w:rsid w:val="00BC7F42"/>
    <w:rsid w:val="00BE30EF"/>
    <w:rsid w:val="00BE4D61"/>
    <w:rsid w:val="00C236C4"/>
    <w:rsid w:val="00C24373"/>
    <w:rsid w:val="00C5178F"/>
    <w:rsid w:val="00C70ABF"/>
    <w:rsid w:val="00C735F4"/>
    <w:rsid w:val="00C74F3C"/>
    <w:rsid w:val="00C803E5"/>
    <w:rsid w:val="00C8767E"/>
    <w:rsid w:val="00C978D6"/>
    <w:rsid w:val="00CA715B"/>
    <w:rsid w:val="00CA73A5"/>
    <w:rsid w:val="00CB25E0"/>
    <w:rsid w:val="00D0158E"/>
    <w:rsid w:val="00D07A35"/>
    <w:rsid w:val="00D33F42"/>
    <w:rsid w:val="00D3668A"/>
    <w:rsid w:val="00D41E53"/>
    <w:rsid w:val="00D46EA1"/>
    <w:rsid w:val="00D51AC0"/>
    <w:rsid w:val="00D55B60"/>
    <w:rsid w:val="00D601C7"/>
    <w:rsid w:val="00D649AE"/>
    <w:rsid w:val="00D6793E"/>
    <w:rsid w:val="00D82555"/>
    <w:rsid w:val="00D966E6"/>
    <w:rsid w:val="00DA05BB"/>
    <w:rsid w:val="00DA0C6F"/>
    <w:rsid w:val="00DA50D0"/>
    <w:rsid w:val="00DB2338"/>
    <w:rsid w:val="00DB47DD"/>
    <w:rsid w:val="00DB53A4"/>
    <w:rsid w:val="00DC761E"/>
    <w:rsid w:val="00DD1911"/>
    <w:rsid w:val="00DD1B1C"/>
    <w:rsid w:val="00DF37C0"/>
    <w:rsid w:val="00E00BED"/>
    <w:rsid w:val="00E10AA0"/>
    <w:rsid w:val="00E10E39"/>
    <w:rsid w:val="00E123FF"/>
    <w:rsid w:val="00E13809"/>
    <w:rsid w:val="00E153A4"/>
    <w:rsid w:val="00E22995"/>
    <w:rsid w:val="00E33BAA"/>
    <w:rsid w:val="00E44E5C"/>
    <w:rsid w:val="00E46CE8"/>
    <w:rsid w:val="00E64541"/>
    <w:rsid w:val="00E64B86"/>
    <w:rsid w:val="00E64E4B"/>
    <w:rsid w:val="00E7200D"/>
    <w:rsid w:val="00E73642"/>
    <w:rsid w:val="00E7497E"/>
    <w:rsid w:val="00E84665"/>
    <w:rsid w:val="00E909C7"/>
    <w:rsid w:val="00E91EA1"/>
    <w:rsid w:val="00E95FD0"/>
    <w:rsid w:val="00E97C96"/>
    <w:rsid w:val="00EA0055"/>
    <w:rsid w:val="00EA1A33"/>
    <w:rsid w:val="00EA23DC"/>
    <w:rsid w:val="00EB1355"/>
    <w:rsid w:val="00EB3C1D"/>
    <w:rsid w:val="00EC1C31"/>
    <w:rsid w:val="00F10961"/>
    <w:rsid w:val="00F203A8"/>
    <w:rsid w:val="00F22736"/>
    <w:rsid w:val="00F34A45"/>
    <w:rsid w:val="00F34A4B"/>
    <w:rsid w:val="00F5552A"/>
    <w:rsid w:val="00F610BA"/>
    <w:rsid w:val="00F63F5F"/>
    <w:rsid w:val="00F8021C"/>
    <w:rsid w:val="00F80EC4"/>
    <w:rsid w:val="00F85222"/>
    <w:rsid w:val="00F903F1"/>
    <w:rsid w:val="00FA1C79"/>
    <w:rsid w:val="00FA68E5"/>
    <w:rsid w:val="00FC3490"/>
    <w:rsid w:val="00FC4B47"/>
    <w:rsid w:val="00FE180B"/>
    <w:rsid w:val="00FE5482"/>
    <w:rsid w:val="00F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31ABC-659B-4243-8893-77D48F1D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2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810" w:hanging="810"/>
      <w:jc w:val="both"/>
    </w:pPr>
  </w:style>
  <w:style w:type="paragraph" w:styleId="Testofumetto">
    <w:name w:val="Balloon Text"/>
    <w:basedOn w:val="Normale"/>
    <w:semiHidden/>
    <w:rsid w:val="00E909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6E1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Arma Carabinieri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Perricci</dc:creator>
  <cp:keywords/>
  <cp:lastModifiedBy>legalelovison@gmail.com</cp:lastModifiedBy>
  <cp:revision>2</cp:revision>
  <cp:lastPrinted>2019-12-28T09:26:00Z</cp:lastPrinted>
  <dcterms:created xsi:type="dcterms:W3CDTF">2019-12-30T13:18:00Z</dcterms:created>
  <dcterms:modified xsi:type="dcterms:W3CDTF">2019-12-30T13:18:00Z</dcterms:modified>
</cp:coreProperties>
</file>